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53" w:rsidRDefault="00630F4E" w:rsidP="00630F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30F4E">
        <w:rPr>
          <w:rFonts w:ascii="Times New Roman" w:hAnsi="Times New Roman" w:cs="Times New Roman"/>
          <w:sz w:val="20"/>
          <w:szCs w:val="20"/>
        </w:rPr>
        <w:t>Принято на первом заседании Двусторонней комиссии, Москва, 25 сентября 2009 г.</w:t>
      </w:r>
    </w:p>
    <w:p w:rsidR="00630F4E" w:rsidRDefault="00630F4E" w:rsidP="00630F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B53" w:rsidRPr="00630F4E" w:rsidRDefault="004A5B53" w:rsidP="004A5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Российско-американская комиссия по белому медведю</w:t>
      </w:r>
    </w:p>
    <w:p w:rsidR="004A5B53" w:rsidRPr="00630F4E" w:rsidRDefault="004A5B53" w:rsidP="004A5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Правила процедуры</w:t>
      </w:r>
    </w:p>
    <w:p w:rsidR="00630F4E" w:rsidRPr="004A5B53" w:rsidRDefault="00630F4E" w:rsidP="004A5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B53" w:rsidRPr="00630F4E" w:rsidRDefault="004A5B53" w:rsidP="004A5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4A5B53" w:rsidRPr="00630F4E" w:rsidRDefault="004A5B53" w:rsidP="004A5B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Настоящие Правила процедуры Американо-Российской комиссии по белому медведю (далее-Комиссия) принимаются в соответствии со статьей 8 Соглашения между Правительством Соединенных Штатов Америки и Правительством Российской Федерации о сохранении и управлении популяцией белого медведя на Аляске и Чукотке (далее-Соглашение).</w:t>
      </w:r>
    </w:p>
    <w:p w:rsidR="004A5B53" w:rsidRPr="00630F4E" w:rsidRDefault="004A5B53" w:rsidP="004A5B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0F4E" w:rsidRDefault="004A5B53" w:rsidP="004A5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 xml:space="preserve">ЧАСТЬ I ЦЕЛЬ </w:t>
      </w:r>
    </w:p>
    <w:p w:rsidR="004A5B53" w:rsidRPr="00630F4E" w:rsidRDefault="004A5B53" w:rsidP="004A5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Правило 1</w:t>
      </w:r>
    </w:p>
    <w:p w:rsidR="004A5B53" w:rsidRPr="004A5B53" w:rsidRDefault="004A5B53" w:rsidP="004A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>Настоящие Правила применяются к любому заседанию Комиссии, созываемому в соответствии со статьей 8(6) Соглашения.</w:t>
      </w:r>
    </w:p>
    <w:p w:rsidR="004A5B53" w:rsidRDefault="004A5B53" w:rsidP="004A5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4E" w:rsidRDefault="004A5B53" w:rsidP="004A5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 xml:space="preserve">ЧАСТЬ II </w:t>
      </w:r>
    </w:p>
    <w:p w:rsidR="004A5B53" w:rsidRPr="00630F4E" w:rsidRDefault="004A5B53" w:rsidP="004A5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ПРАВИЛО 2 ПРЕДСТАВИТЕЛЬСТВА</w:t>
      </w:r>
    </w:p>
    <w:p w:rsidR="004A5B53" w:rsidRPr="004A5B53" w:rsidRDefault="004A5B53" w:rsidP="004A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 xml:space="preserve">Российско-американская комиссия по белому медведю состоит из двух национальных </w:t>
      </w:r>
      <w:proofErr w:type="gramStart"/>
      <w:r w:rsidRPr="004A5B53">
        <w:rPr>
          <w:rFonts w:ascii="Times New Roman" w:hAnsi="Times New Roman" w:cs="Times New Roman"/>
          <w:sz w:val="28"/>
          <w:szCs w:val="28"/>
        </w:rPr>
        <w:t>секций-Секции</w:t>
      </w:r>
      <w:proofErr w:type="gramEnd"/>
      <w:r w:rsidRPr="004A5B53">
        <w:rPr>
          <w:rFonts w:ascii="Times New Roman" w:hAnsi="Times New Roman" w:cs="Times New Roman"/>
          <w:sz w:val="28"/>
          <w:szCs w:val="28"/>
        </w:rPr>
        <w:t xml:space="preserve"> Соединенных Штатов и российской секции. Каждая национальная секция состоит из двух членов, назначаемых соответствующей Договаривающейся Стороной, включая представителя ее коренного населения и представителя Договаривающейся Стороны. Каждую национальную секцию могут сопровождать заместитель представителя и советники.</w:t>
      </w:r>
    </w:p>
    <w:p w:rsidR="00630F4E" w:rsidRDefault="00630F4E" w:rsidP="004A5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B53" w:rsidRPr="00630F4E" w:rsidRDefault="004A5B53" w:rsidP="004A5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Правило 3</w:t>
      </w:r>
    </w:p>
    <w:p w:rsidR="004A5B53" w:rsidRPr="004A5B53" w:rsidRDefault="004A5B53" w:rsidP="004A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>Каждая Сторона представляет другой Стороне имена своих представителей, заместителей представителя и советников перед каждым заседанием Комиссии.</w:t>
      </w:r>
    </w:p>
    <w:p w:rsidR="004A5B53" w:rsidRDefault="004A5B53" w:rsidP="004A5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B53" w:rsidRPr="00630F4E" w:rsidRDefault="004A5B53" w:rsidP="004A5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ЧАСТЬ III РЕШЕНИЯ/ГОЛОСА</w:t>
      </w:r>
    </w:p>
    <w:p w:rsidR="00630F4E" w:rsidRPr="004A5B53" w:rsidRDefault="00630F4E" w:rsidP="004A5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B53" w:rsidRPr="00630F4E" w:rsidRDefault="004A5B53" w:rsidP="004A5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Правило 4</w:t>
      </w:r>
    </w:p>
    <w:p w:rsidR="004A5B53" w:rsidRPr="004A5B53" w:rsidRDefault="004A5B53" w:rsidP="004A5B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>Каждая национальная секция имеет один голос в Комиссии.</w:t>
      </w:r>
    </w:p>
    <w:p w:rsidR="00630F4E" w:rsidRDefault="00630F4E" w:rsidP="004A5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4E" w:rsidRDefault="00630F4E" w:rsidP="004A5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B53" w:rsidRPr="00630F4E" w:rsidRDefault="004A5B53" w:rsidP="004A5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lastRenderedPageBreak/>
        <w:t>Правило 5</w:t>
      </w:r>
    </w:p>
    <w:p w:rsidR="004A5B53" w:rsidRPr="004A5B53" w:rsidRDefault="004A5B53" w:rsidP="004A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>Решение или рекомендация Комиссии принимаются только с одобрения обеих национальных секций. Никакое решение не будет принято Комиссией в соответствии со статьей VIII(7)(b), (c) или (d) Соглашения, если не будет присутствовать каждый член Комиссии или его/ее должным образом назначенный заместитель.</w:t>
      </w:r>
    </w:p>
    <w:p w:rsidR="00630F4E" w:rsidRDefault="00630F4E" w:rsidP="004A5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5FB" w:rsidRDefault="004A5B53" w:rsidP="004A5B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>ЧАСТЬ IV ПРЕДСЕДАТЕЛЬ</w:t>
      </w:r>
    </w:p>
    <w:p w:rsidR="00630F4E" w:rsidRDefault="00630F4E" w:rsidP="004A5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B53" w:rsidRPr="00630F4E" w:rsidRDefault="004A5B53" w:rsidP="004A5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Правило 6</w:t>
      </w:r>
    </w:p>
    <w:p w:rsidR="004A5B53" w:rsidRPr="004A5B53" w:rsidRDefault="004A5B53" w:rsidP="004A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>Сторона, принимающая совещание, назначает Председателя, который является членом Комиссии или другим представителем этой Стороны. В тех случаях, когда Председатель не может действовать, другой представитель Стороны, принимающей совещание, принимает на себя полномочия и обязанности Председателя до тех пор, пока Председатель не возобновит свои обязанности.</w:t>
      </w:r>
    </w:p>
    <w:p w:rsidR="00630F4E" w:rsidRDefault="00630F4E" w:rsidP="004A5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B53" w:rsidRPr="00630F4E" w:rsidRDefault="004A5B53" w:rsidP="004A5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Правило 7</w:t>
      </w:r>
    </w:p>
    <w:p w:rsidR="004A5B53" w:rsidRPr="004A5B53" w:rsidRDefault="004A5B53" w:rsidP="004A5B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A5B53">
        <w:rPr>
          <w:rFonts w:ascii="Times New Roman" w:hAnsi="Times New Roman" w:cs="Times New Roman"/>
          <w:sz w:val="28"/>
          <w:szCs w:val="28"/>
        </w:rPr>
        <w:t>несет следующие обязанности</w:t>
      </w:r>
      <w:proofErr w:type="gramEnd"/>
      <w:r w:rsidRPr="004A5B53">
        <w:rPr>
          <w:rFonts w:ascii="Times New Roman" w:hAnsi="Times New Roman" w:cs="Times New Roman"/>
          <w:sz w:val="28"/>
          <w:szCs w:val="28"/>
        </w:rPr>
        <w:t>:</w:t>
      </w:r>
    </w:p>
    <w:p w:rsidR="004A5B53" w:rsidRPr="004A5B53" w:rsidRDefault="004A5B53" w:rsidP="004A5B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>• председательствовать на каждом заседании Комиссии;</w:t>
      </w:r>
    </w:p>
    <w:p w:rsidR="004A5B53" w:rsidRPr="004A5B53" w:rsidRDefault="004A5B53" w:rsidP="004A5B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>• открывать и закрывать каждое заседание Комиссии.</w:t>
      </w:r>
    </w:p>
    <w:p w:rsidR="004A5B53" w:rsidRDefault="004A5B53" w:rsidP="004A5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B53" w:rsidRPr="00630F4E" w:rsidRDefault="004A5B53" w:rsidP="004A5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ЧАСТЬ V МЕСТО и ЧАСТОТА ПРОВЕДЕНИЯ СОВЕЩАНИЙ</w:t>
      </w:r>
    </w:p>
    <w:p w:rsidR="004A5B53" w:rsidRDefault="004A5B53" w:rsidP="004A5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B53" w:rsidRPr="00630F4E" w:rsidRDefault="004A5B53" w:rsidP="004A5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Правило 8</w:t>
      </w:r>
    </w:p>
    <w:p w:rsidR="004A5B53" w:rsidRPr="004A5B53" w:rsidRDefault="004A5B53" w:rsidP="004A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>Комиссия проводит ежегодное заседание. Комиссия может также проводить другие заседания по просьбе любой из Сторон или по такому графику, который может быть определен Комиссией. Как правило, заседания Комиссии проводятся в открытом режиме. Однако Комиссия по своему усмотрению может принять решение о закрытии заседания. Лицам и организациям, получившим статус наблюдателя в соответствии с Правилом 14, разрешается присутствовать на закрытых заседаниях Комиссии, если Комиссия не примет иного решения.</w:t>
      </w:r>
    </w:p>
    <w:p w:rsidR="00630F4E" w:rsidRDefault="00630F4E" w:rsidP="004A5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B53" w:rsidRPr="00630F4E" w:rsidRDefault="004A5B53" w:rsidP="004A5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Правило 9</w:t>
      </w:r>
    </w:p>
    <w:p w:rsidR="004A5B53" w:rsidRPr="004A5B53" w:rsidRDefault="004A5B53" w:rsidP="004A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>Ежегодное заседание Комиссии проводится поочередно странами обеих Сторон.</w:t>
      </w:r>
    </w:p>
    <w:p w:rsidR="004A5B53" w:rsidRDefault="004A5B53" w:rsidP="004A5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4E" w:rsidRDefault="00630F4E" w:rsidP="004A5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4E" w:rsidRDefault="004A5B53" w:rsidP="004A5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VI ПОДГОТОВКА К СОВЕЩАНИЯМ </w:t>
      </w:r>
    </w:p>
    <w:p w:rsidR="00630F4E" w:rsidRDefault="00630F4E" w:rsidP="004A5B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B53" w:rsidRPr="00630F4E" w:rsidRDefault="004A5B53" w:rsidP="004A5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Правило 10</w:t>
      </w:r>
    </w:p>
    <w:p w:rsidR="004A5B53" w:rsidRPr="004A5B53" w:rsidRDefault="004A5B53" w:rsidP="004A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 xml:space="preserve">Принимающая Сторона направляет другой Стороне предварительную повестку дня не </w:t>
      </w:r>
      <w:proofErr w:type="gramStart"/>
      <w:r w:rsidRPr="004A5B5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A5B53">
        <w:rPr>
          <w:rFonts w:ascii="Times New Roman" w:hAnsi="Times New Roman" w:cs="Times New Roman"/>
          <w:sz w:val="28"/>
          <w:szCs w:val="28"/>
        </w:rPr>
        <w:t xml:space="preserve"> чем за 60 дней до начала совещания.</w:t>
      </w:r>
    </w:p>
    <w:p w:rsidR="00630F4E" w:rsidRDefault="00630F4E" w:rsidP="004A5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B53" w:rsidRPr="00630F4E" w:rsidRDefault="004A5B53" w:rsidP="004A5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Правило 11</w:t>
      </w:r>
    </w:p>
    <w:p w:rsidR="004A5B53" w:rsidRPr="004A5B53" w:rsidRDefault="004A5B53" w:rsidP="004A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 xml:space="preserve">Каждая Сторона направляет другой Стороне рабочие документы, если таковые имеются, не </w:t>
      </w:r>
      <w:proofErr w:type="gramStart"/>
      <w:r w:rsidRPr="004A5B5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A5B53">
        <w:rPr>
          <w:rFonts w:ascii="Times New Roman" w:hAnsi="Times New Roman" w:cs="Times New Roman"/>
          <w:sz w:val="28"/>
          <w:szCs w:val="28"/>
        </w:rPr>
        <w:t xml:space="preserve"> чем за 45 дней до начала совещания.</w:t>
      </w:r>
    </w:p>
    <w:p w:rsidR="00630F4E" w:rsidRDefault="00630F4E" w:rsidP="004A5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B53" w:rsidRPr="00630F4E" w:rsidRDefault="004A5B53" w:rsidP="004A5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Правило 12</w:t>
      </w:r>
    </w:p>
    <w:p w:rsidR="004A5B53" w:rsidRPr="004A5B53" w:rsidRDefault="004A5B53" w:rsidP="004A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>Помимо других обязанностей, предусмотренных настоящими Правилами, Сторона, принимающая совещани</w:t>
      </w:r>
      <w:r>
        <w:rPr>
          <w:rFonts w:ascii="Times New Roman" w:hAnsi="Times New Roman" w:cs="Times New Roman"/>
          <w:sz w:val="28"/>
          <w:szCs w:val="28"/>
        </w:rPr>
        <w:t>е, выполняет следующие функции:</w:t>
      </w:r>
    </w:p>
    <w:p w:rsidR="004A5B53" w:rsidRPr="004A5B53" w:rsidRDefault="004A5B53" w:rsidP="004A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>• общаться с членами Комиссии и членами рабочих груп</w:t>
      </w:r>
      <w:r>
        <w:rPr>
          <w:rFonts w:ascii="Times New Roman" w:hAnsi="Times New Roman" w:cs="Times New Roman"/>
          <w:sz w:val="28"/>
          <w:szCs w:val="28"/>
        </w:rPr>
        <w:t>п, созданных в рамках Комиссии;</w:t>
      </w:r>
    </w:p>
    <w:p w:rsidR="004A5B53" w:rsidRPr="004A5B53" w:rsidRDefault="004A5B53" w:rsidP="004A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>• получать и распространять предложения, ходатайства и материалы, относящиеся к деятельности Комиссии или осуществлению Соглашения, а также передавать материалы другой Стороне;</w:t>
      </w:r>
    </w:p>
    <w:p w:rsidR="004A5B53" w:rsidRPr="004A5B53" w:rsidRDefault="004A5B53" w:rsidP="004A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>• координировать и принимать все необходимые меры для проведения заседаний Комиссии.</w:t>
      </w:r>
    </w:p>
    <w:p w:rsidR="004A5B53" w:rsidRDefault="004A5B53" w:rsidP="004A5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F4E" w:rsidRDefault="004A5B53" w:rsidP="004A5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 xml:space="preserve">ЧАСТЬ VII НАБЛЮДАТЕЛИ и ДРУГИЕ ОРГАНИЗАЦИИ </w:t>
      </w:r>
    </w:p>
    <w:p w:rsidR="00630F4E" w:rsidRDefault="00630F4E" w:rsidP="004A5B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B53" w:rsidRPr="00630F4E" w:rsidRDefault="004A5B53" w:rsidP="004A5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Правило 13</w:t>
      </w:r>
    </w:p>
    <w:p w:rsidR="004A5B53" w:rsidRPr="004A5B53" w:rsidRDefault="004A5B53" w:rsidP="00455F3C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>а) Каждая секция Комиссии может приглашать заинтересованные организации (в число которых могут входить субъекты Российской Федерации, штаты США,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B53">
        <w:rPr>
          <w:rFonts w:ascii="Times New Roman" w:hAnsi="Times New Roman" w:cs="Times New Roman"/>
          <w:sz w:val="28"/>
          <w:szCs w:val="28"/>
        </w:rPr>
        <w:t>неправительственные организации и межправительственные организации) ходатайствовать о допуске на заседания Комиссии в качестве наблюдателей. Каждая заявка включает письменное описание способности предлагаемого наблюдателя вносить вклад в работу Комиссии. За исключением Чукотского автономного округа и штата Аляска, заявка должна также содержать описание цели организац</w:t>
      </w:r>
      <w:proofErr w:type="gramStart"/>
      <w:r w:rsidRPr="004A5B5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A5B53">
        <w:rPr>
          <w:rFonts w:ascii="Times New Roman" w:hAnsi="Times New Roman" w:cs="Times New Roman"/>
          <w:sz w:val="28"/>
          <w:szCs w:val="28"/>
        </w:rPr>
        <w:t xml:space="preserve"> деятельности, а также информацию о ее руководстве и общем числе членов.</w:t>
      </w:r>
    </w:p>
    <w:p w:rsidR="004A5B53" w:rsidRPr="004A5B53" w:rsidRDefault="004A5B53" w:rsidP="00455F3C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>b) наблюдатели могут делать заявления по усмотрению Председателя и представлять соответствующие документы на заседания для рассмотрения Комиссией.</w:t>
      </w:r>
    </w:p>
    <w:p w:rsidR="004A5B53" w:rsidRPr="004A5B53" w:rsidRDefault="004A5B53" w:rsidP="00455F3C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 xml:space="preserve">с) Комиссия может </w:t>
      </w:r>
      <w:proofErr w:type="gramStart"/>
      <w:r w:rsidRPr="004A5B53">
        <w:rPr>
          <w:rFonts w:ascii="Times New Roman" w:hAnsi="Times New Roman" w:cs="Times New Roman"/>
          <w:sz w:val="28"/>
          <w:szCs w:val="28"/>
        </w:rPr>
        <w:t>устанавливать условия</w:t>
      </w:r>
      <w:proofErr w:type="gramEnd"/>
      <w:r w:rsidRPr="004A5B53">
        <w:rPr>
          <w:rFonts w:ascii="Times New Roman" w:hAnsi="Times New Roman" w:cs="Times New Roman"/>
          <w:sz w:val="28"/>
          <w:szCs w:val="28"/>
        </w:rPr>
        <w:t xml:space="preserve"> участия наблюдателей в работе рабочих групп.</w:t>
      </w:r>
    </w:p>
    <w:p w:rsidR="004A5B53" w:rsidRPr="004A5B53" w:rsidRDefault="004A5B53" w:rsidP="00455F3C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lastRenderedPageBreak/>
        <w:t xml:space="preserve">d) Аляскинской </w:t>
      </w:r>
      <w:proofErr w:type="spellStart"/>
      <w:r w:rsidRPr="004A5B53">
        <w:rPr>
          <w:rFonts w:ascii="Times New Roman" w:hAnsi="Times New Roman" w:cs="Times New Roman"/>
          <w:sz w:val="28"/>
          <w:szCs w:val="28"/>
        </w:rPr>
        <w:t>Нанукской</w:t>
      </w:r>
      <w:proofErr w:type="spellEnd"/>
      <w:r w:rsidRPr="004A5B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A5B53">
        <w:rPr>
          <w:rFonts w:ascii="Times New Roman" w:hAnsi="Times New Roman" w:cs="Times New Roman"/>
          <w:sz w:val="28"/>
          <w:szCs w:val="28"/>
        </w:rPr>
        <w:t>комиссии и Ассоциации традиционных охотников на морских млекопитающих Чу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A5B53">
        <w:rPr>
          <w:rFonts w:ascii="Times New Roman" w:hAnsi="Times New Roman" w:cs="Times New Roman"/>
          <w:sz w:val="28"/>
          <w:szCs w:val="28"/>
        </w:rPr>
        <w:t xml:space="preserve">отки предоставляется статус наблюдателя на заседаниях Комиссии. Это положение не ограничивает участие других </w:t>
      </w:r>
      <w:r>
        <w:rPr>
          <w:rFonts w:ascii="Times New Roman" w:hAnsi="Times New Roman" w:cs="Times New Roman"/>
          <w:sz w:val="28"/>
          <w:szCs w:val="28"/>
        </w:rPr>
        <w:t>неправительственных организаций.</w:t>
      </w:r>
    </w:p>
    <w:p w:rsidR="004A5B53" w:rsidRPr="004A5B53" w:rsidRDefault="004A5B53" w:rsidP="00455F3C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>е) Признавая важность управления и сохранения популяции белого медведя на Аляске и Чукотке и важность Соглашения</w:t>
      </w:r>
      <w:proofErr w:type="gramStart"/>
      <w:r w:rsidRPr="004A5B53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4A5B53">
        <w:rPr>
          <w:rFonts w:ascii="Times New Roman" w:hAnsi="Times New Roman" w:cs="Times New Roman"/>
          <w:sz w:val="28"/>
          <w:szCs w:val="28"/>
        </w:rPr>
        <w:t>ежду коренными народами Аляски и Чукотки о сохранении и использовании популяции белого медведя на Аляске и Чукотке, подписанного 18 января 2008 года ("Соглашение между коренными народами"), Комиссия может получать и рассматривать любые рекомендации Совместного комитета Соглашения между коренными народами.</w:t>
      </w:r>
    </w:p>
    <w:p w:rsidR="004A5B53" w:rsidRDefault="004A5B53" w:rsidP="004A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B53" w:rsidRPr="00630F4E" w:rsidRDefault="004A5B53" w:rsidP="004A5B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ЧАСТЬ VIII РАБОЧИЕ ГРУППЫ</w:t>
      </w:r>
    </w:p>
    <w:p w:rsidR="004A5B53" w:rsidRDefault="004A5B53" w:rsidP="004A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B53" w:rsidRPr="00630F4E" w:rsidRDefault="004A5B53" w:rsidP="004A5B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Правило 14</w:t>
      </w:r>
    </w:p>
    <w:p w:rsidR="004A5B53" w:rsidRPr="004A5B53" w:rsidRDefault="004A5B53" w:rsidP="004A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>Комиссия учреждает научную рабочую группу и при необходимости может создавать другие рабочие группы для оказания Комиссии содействия в выполнении ее задач. Цель каждой рабочей группы заключается в предоставлении Комиссии экспертных консультаций и информации. Функции, членский состав и условия членства таких рабочих групп определяются Комиссией.</w:t>
      </w:r>
    </w:p>
    <w:p w:rsidR="00630F4E" w:rsidRDefault="00630F4E" w:rsidP="004A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B53" w:rsidRPr="00630F4E" w:rsidRDefault="004A5B53" w:rsidP="004A5B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Правило 15</w:t>
      </w:r>
    </w:p>
    <w:p w:rsidR="004A5B53" w:rsidRPr="004A5B53" w:rsidRDefault="004A5B53" w:rsidP="004A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 xml:space="preserve">Каждая рабочая группа должна </w:t>
      </w:r>
      <w:proofErr w:type="gramStart"/>
      <w:r w:rsidRPr="004A5B53">
        <w:rPr>
          <w:rFonts w:ascii="Times New Roman" w:hAnsi="Times New Roman" w:cs="Times New Roman"/>
          <w:sz w:val="28"/>
          <w:szCs w:val="28"/>
        </w:rPr>
        <w:t>включать</w:t>
      </w:r>
      <w:proofErr w:type="gramEnd"/>
      <w:r w:rsidRPr="004A5B53">
        <w:rPr>
          <w:rFonts w:ascii="Times New Roman" w:hAnsi="Times New Roman" w:cs="Times New Roman"/>
          <w:sz w:val="28"/>
          <w:szCs w:val="28"/>
        </w:rPr>
        <w:t xml:space="preserve"> по меньшей мере одного представителя Соединенных Штатов и одного представителя России и должна включать по меньшей мере одного представителя коренных жителей Соединенных Штатов и одного представителя коренных жителей России. Рабочие группы избирают председателя из числа своих членов.</w:t>
      </w:r>
    </w:p>
    <w:p w:rsidR="004A5B53" w:rsidRDefault="004A5B53" w:rsidP="004A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F4E" w:rsidRDefault="004A5B53" w:rsidP="004A5B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 xml:space="preserve">ЧАСТЬ IX ЯЗЫКИ и ДОКЛАДЫ </w:t>
      </w:r>
    </w:p>
    <w:p w:rsidR="00630F4E" w:rsidRDefault="00630F4E" w:rsidP="004A5B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B53" w:rsidRPr="00630F4E" w:rsidRDefault="004A5B53" w:rsidP="004A5B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Правило 16</w:t>
      </w:r>
    </w:p>
    <w:p w:rsidR="004A5B53" w:rsidRPr="004A5B53" w:rsidRDefault="004A5B53" w:rsidP="004A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>Официальными языками Комиссии являются русский и английский.</w:t>
      </w:r>
    </w:p>
    <w:p w:rsidR="00630F4E" w:rsidRDefault="00630F4E" w:rsidP="004A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B53" w:rsidRPr="00630F4E" w:rsidRDefault="004A5B53" w:rsidP="004A5B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Правило 17</w:t>
      </w:r>
    </w:p>
    <w:p w:rsidR="004A5B53" w:rsidRPr="004A5B53" w:rsidRDefault="004A5B53" w:rsidP="004A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>Доклад о работе каждого заседания Комиссии составляется принимающей Стороной. Доклад включает все решения и рекомендации, одобренные Комиссией, и принимается консенсусом.</w:t>
      </w:r>
    </w:p>
    <w:p w:rsidR="00630F4E" w:rsidRDefault="00630F4E" w:rsidP="004A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B53" w:rsidRPr="00630F4E" w:rsidRDefault="004A5B53" w:rsidP="004A5B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lastRenderedPageBreak/>
        <w:t>Правило 18</w:t>
      </w:r>
    </w:p>
    <w:p w:rsidR="004A5B53" w:rsidRDefault="004A5B53" w:rsidP="004A5B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B53">
        <w:rPr>
          <w:rFonts w:ascii="Times New Roman" w:hAnsi="Times New Roman" w:cs="Times New Roman"/>
          <w:sz w:val="28"/>
          <w:szCs w:val="28"/>
        </w:rPr>
        <w:t>Два идентичных оригинала доклада, утвержденные членами Комиссии, подписываются Уполномоченным правительства принимающей страны или Председателем. Каждая из Сторон сохраняет по одному подлинному подписанному экземпляру доклада на английском и русском языках.</w:t>
      </w:r>
    </w:p>
    <w:p w:rsidR="00630F4E" w:rsidRDefault="00630F4E" w:rsidP="00630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F4E" w:rsidRPr="00630F4E" w:rsidRDefault="00630F4E" w:rsidP="00630F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Правило 19</w:t>
      </w:r>
    </w:p>
    <w:p w:rsidR="00630F4E" w:rsidRPr="00630F4E" w:rsidRDefault="00630F4E" w:rsidP="00630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4E">
        <w:rPr>
          <w:rFonts w:ascii="Times New Roman" w:hAnsi="Times New Roman" w:cs="Times New Roman"/>
          <w:sz w:val="28"/>
          <w:szCs w:val="28"/>
        </w:rPr>
        <w:t xml:space="preserve">В случае возникновения сомнений относительно толкования и применения любого из настоящих </w:t>
      </w:r>
      <w:proofErr w:type="gramStart"/>
      <w:r w:rsidRPr="00630F4E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630F4E">
        <w:rPr>
          <w:rFonts w:ascii="Times New Roman" w:hAnsi="Times New Roman" w:cs="Times New Roman"/>
          <w:sz w:val="28"/>
          <w:szCs w:val="28"/>
        </w:rPr>
        <w:t xml:space="preserve"> Комиссия проводит соответствующие консультации и принимает решение консенсусом.</w:t>
      </w:r>
    </w:p>
    <w:p w:rsidR="00630F4E" w:rsidRDefault="00630F4E" w:rsidP="00630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F4E" w:rsidRPr="00630F4E" w:rsidRDefault="00630F4E" w:rsidP="00630F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Правило 20</w:t>
      </w:r>
    </w:p>
    <w:p w:rsidR="00630F4E" w:rsidRPr="00630F4E" w:rsidRDefault="00630F4E" w:rsidP="00630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4E">
        <w:rPr>
          <w:rFonts w:ascii="Times New Roman" w:hAnsi="Times New Roman" w:cs="Times New Roman"/>
          <w:sz w:val="28"/>
          <w:szCs w:val="28"/>
        </w:rPr>
        <w:t>Эти Правила могут быть изменены консенсусом обеих национальных секций.</w:t>
      </w:r>
    </w:p>
    <w:p w:rsidR="00630F4E" w:rsidRDefault="00630F4E" w:rsidP="00630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F4E" w:rsidRPr="00630F4E" w:rsidRDefault="00630F4E" w:rsidP="00630F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F4E">
        <w:rPr>
          <w:rFonts w:ascii="Times New Roman" w:hAnsi="Times New Roman" w:cs="Times New Roman"/>
          <w:b/>
          <w:sz w:val="28"/>
          <w:szCs w:val="28"/>
        </w:rPr>
        <w:t>Правило 21</w:t>
      </w:r>
    </w:p>
    <w:p w:rsidR="00630F4E" w:rsidRPr="004A5B53" w:rsidRDefault="00630F4E" w:rsidP="00630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F4E">
        <w:rPr>
          <w:rFonts w:ascii="Times New Roman" w:hAnsi="Times New Roman" w:cs="Times New Roman"/>
          <w:sz w:val="28"/>
          <w:szCs w:val="28"/>
        </w:rPr>
        <w:t>Настоящие Правила вступают в силу с момента их утверждения Комиссией.</w:t>
      </w:r>
    </w:p>
    <w:sectPr w:rsidR="00630F4E" w:rsidRPr="004A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41"/>
    <w:rsid w:val="00047599"/>
    <w:rsid w:val="001B7C41"/>
    <w:rsid w:val="00455F3C"/>
    <w:rsid w:val="004A5B53"/>
    <w:rsid w:val="00630F4E"/>
    <w:rsid w:val="00D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 Егор Васильевич</dc:creator>
  <cp:keywords/>
  <dc:description/>
  <cp:lastModifiedBy>Верещагин Егор Васильевич</cp:lastModifiedBy>
  <cp:revision>2</cp:revision>
  <dcterms:created xsi:type="dcterms:W3CDTF">2021-04-22T04:51:00Z</dcterms:created>
  <dcterms:modified xsi:type="dcterms:W3CDTF">2021-04-22T05:59:00Z</dcterms:modified>
</cp:coreProperties>
</file>